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22" w:rsidRDefault="00882522">
      <w:pPr>
        <w:pStyle w:val="Footer"/>
        <w:tabs>
          <w:tab w:val="clear" w:pos="4320"/>
          <w:tab w:val="clear" w:pos="8640"/>
        </w:tabs>
        <w:rPr>
          <w:szCs w:val="24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80"/>
        <w:gridCol w:w="8190"/>
        <w:gridCol w:w="180"/>
      </w:tblGrid>
      <w:tr w:rsidR="00882522">
        <w:trPr>
          <w:gridAfter w:val="1"/>
          <w:wAfter w:w="180" w:type="dxa"/>
        </w:trPr>
        <w:tc>
          <w:tcPr>
            <w:tcW w:w="1728" w:type="dxa"/>
          </w:tcPr>
          <w:p w:rsidR="00882522" w:rsidRDefault="00BE5C6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inline distT="0" distB="0" distL="0" distR="0">
                  <wp:extent cx="894715" cy="8947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2"/>
          </w:tcPr>
          <w:p w:rsidR="00882522" w:rsidRDefault="00882522">
            <w:pPr>
              <w:jc w:val="center"/>
              <w:rPr>
                <w:rFonts w:ascii="Arial" w:hAnsi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>COUNTY OF WEBB</w:t>
            </w:r>
          </w:p>
          <w:p w:rsidR="00882522" w:rsidRDefault="00882522">
            <w:pPr>
              <w:jc w:val="center"/>
              <w:rPr>
                <w:rFonts w:ascii="Arial" w:hAnsi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>CERTIFICATION REGARDING THE CONNECTION OF UTILITIES</w:t>
            </w:r>
          </w:p>
          <w:p w:rsidR="00882522" w:rsidRDefault="00882522">
            <w:pPr>
              <w:jc w:val="center"/>
              <w:rPr>
                <w:rFonts w:ascii="Arial" w:hAnsi="Arial"/>
                <w:b/>
                <w:sz w:val="16"/>
                <w:szCs w:val="20"/>
                <w:lang w:val="en-US"/>
              </w:rPr>
            </w:pPr>
          </w:p>
          <w:p w:rsidR="00882522" w:rsidRDefault="00882522">
            <w:pPr>
              <w:jc w:val="center"/>
              <w:rPr>
                <w:rFonts w:ascii="Arial" w:hAnsi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 xml:space="preserve">Determinations required pursuant to </w:t>
            </w:r>
            <w:r>
              <w:rPr>
                <w:rFonts w:ascii="Arial" w:hAnsi="Arial"/>
                <w:b/>
                <w:sz w:val="22"/>
                <w:szCs w:val="20"/>
                <w:u w:val="single"/>
                <w:lang w:val="en-US"/>
              </w:rPr>
              <w:t>Sections 232.029(c)(</w:t>
            </w:r>
            <w:r w:rsidR="001B340E">
              <w:rPr>
                <w:rFonts w:ascii="Arial" w:hAnsi="Arial"/>
                <w:b/>
                <w:sz w:val="22"/>
                <w:szCs w:val="20"/>
                <w:u w:val="single"/>
                <w:lang w:val="en-US"/>
              </w:rPr>
              <w:t>2</w:t>
            </w:r>
            <w:r>
              <w:rPr>
                <w:rFonts w:ascii="Arial" w:hAnsi="Arial"/>
                <w:b/>
                <w:sz w:val="22"/>
                <w:szCs w:val="20"/>
                <w:u w:val="single"/>
                <w:lang w:val="en-US"/>
              </w:rPr>
              <w:t>)</w:t>
            </w:r>
            <w:r>
              <w:rPr>
                <w:rFonts w:ascii="Arial" w:hAnsi="Arial"/>
                <w:b/>
                <w:sz w:val="22"/>
                <w:szCs w:val="20"/>
                <w:lang w:val="en-US"/>
              </w:rPr>
              <w:t xml:space="preserve"> of the</w:t>
            </w:r>
          </w:p>
          <w:p w:rsidR="00882522" w:rsidRDefault="00882522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>Texas Local Government Code</w:t>
            </w:r>
          </w:p>
        </w:tc>
      </w:tr>
      <w:tr w:rsidR="00882522">
        <w:tc>
          <w:tcPr>
            <w:tcW w:w="1908" w:type="dxa"/>
            <w:gridSpan w:val="2"/>
          </w:tcPr>
          <w:p w:rsidR="00882522" w:rsidRDefault="00882522">
            <w:pPr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8370" w:type="dxa"/>
            <w:gridSpan w:val="2"/>
          </w:tcPr>
          <w:p w:rsidR="00882522" w:rsidRDefault="00882522">
            <w:pPr>
              <w:jc w:val="center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AB0085" w:rsidRDefault="00882522">
      <w:pPr>
        <w:rPr>
          <w:rFonts w:ascii="Arial" w:hAnsi="Arial" w:cs="Arial"/>
          <w:b/>
          <w:bCs/>
          <w:sz w:val="22"/>
          <w:u w:val="single"/>
          <w:lang w:val="en-US"/>
        </w:rPr>
      </w:pPr>
      <w:r>
        <w:rPr>
          <w:rFonts w:ascii="Arial" w:hAnsi="Arial"/>
          <w:sz w:val="22"/>
          <w:lang w:val="en-US"/>
        </w:rPr>
        <w:t xml:space="preserve">Legal description of property: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4C21A8" w:rsidRPr="004C21A8">
        <w:rPr>
          <w:rFonts w:ascii="Arial" w:hAnsi="Arial" w:cs="Arial"/>
          <w:b/>
          <w:bCs/>
          <w:noProof/>
          <w:sz w:val="22"/>
          <w:u w:val="single"/>
          <w:lang w:val="en-US"/>
        </w:rPr>
        <w:t>the unplatted South half (1/2) of Lot 21, Block 5, Colorado Acres.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bookmarkEnd w:id="0"/>
      <w:r w:rsidR="007C7358" w:rsidRPr="007C7358">
        <w:rPr>
          <w:rFonts w:ascii="Arial" w:hAnsi="Arial" w:cs="Arial"/>
          <w:b/>
          <w:bCs/>
          <w:sz w:val="22"/>
          <w:u w:val="single"/>
          <w:lang w:val="en-US"/>
        </w:rPr>
        <w:t>.</w:t>
      </w:r>
    </w:p>
    <w:p w:rsidR="00F97DE5" w:rsidRDefault="00F97DE5">
      <w:pPr>
        <w:rPr>
          <w:rFonts w:ascii="Arial" w:hAnsi="Arial"/>
          <w:sz w:val="22"/>
          <w:lang w:val="en-US"/>
        </w:rPr>
      </w:pPr>
    </w:p>
    <w:p w:rsidR="00882522" w:rsidRDefault="00882522" w:rsidP="000A08E4">
      <w:pPr>
        <w:rPr>
          <w:rFonts w:ascii="Arial" w:hAnsi="Arial"/>
          <w:b/>
          <w:bCs/>
          <w:sz w:val="22"/>
          <w:u w:val="single"/>
          <w:lang w:val="en-US"/>
        </w:rPr>
      </w:pPr>
      <w:r>
        <w:rPr>
          <w:rFonts w:ascii="Arial" w:hAnsi="Arial"/>
          <w:sz w:val="22"/>
          <w:lang w:val="en-US"/>
        </w:rPr>
        <w:t xml:space="preserve">The E-911 (physical address) associated with this request is: 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4C21A8">
        <w:rPr>
          <w:rFonts w:ascii="Arial" w:hAnsi="Arial" w:cs="Arial"/>
          <w:b/>
          <w:bCs/>
          <w:noProof/>
          <w:sz w:val="22"/>
          <w:u w:val="single"/>
          <w:lang w:val="en-US"/>
        </w:rPr>
        <w:t>149 Las Lomas Rd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</w:p>
    <w:p w:rsidR="00882522" w:rsidRDefault="00882522">
      <w:pPr>
        <w:rPr>
          <w:rFonts w:ascii="Arial" w:hAnsi="Arial"/>
          <w:b/>
          <w:bCs/>
          <w:sz w:val="16"/>
          <w:u w:val="single"/>
          <w:lang w:val="en-US"/>
        </w:rPr>
      </w:pPr>
    </w:p>
    <w:p w:rsidR="00882522" w:rsidRDefault="00882522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Recorded on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4C21A8">
        <w:rPr>
          <w:rFonts w:ascii="Arial" w:hAnsi="Arial" w:cs="Arial"/>
          <w:b/>
          <w:bCs/>
          <w:sz w:val="22"/>
          <w:u w:val="single"/>
          <w:lang w:val="en-US"/>
        </w:rPr>
        <w:t>06/21/1989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>
        <w:rPr>
          <w:rFonts w:ascii="Arial" w:hAnsi="Arial"/>
          <w:sz w:val="22"/>
          <w:lang w:val="en-US"/>
        </w:rPr>
        <w:t xml:space="preserve"> and filed in </w:t>
      </w:r>
      <w:r w:rsidR="00DB7849">
        <w:rPr>
          <w:rFonts w:ascii="Arial" w:hAnsi="Arial"/>
          <w:sz w:val="22"/>
          <w:lang w:val="en-US"/>
        </w:rPr>
        <w:t xml:space="preserve">Volume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4C21A8">
        <w:rPr>
          <w:rFonts w:ascii="Arial" w:hAnsi="Arial" w:cs="Arial"/>
          <w:b/>
          <w:bCs/>
          <w:noProof/>
          <w:sz w:val="22"/>
          <w:u w:val="single"/>
          <w:lang w:val="en-US"/>
        </w:rPr>
        <w:t>1364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>
        <w:rPr>
          <w:rFonts w:ascii="Arial" w:hAnsi="Arial"/>
          <w:sz w:val="22"/>
          <w:lang w:val="en-US"/>
        </w:rPr>
        <w:t>, Page</w:t>
      </w:r>
      <w:r w:rsidR="00865569"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  <w:lang w:val="en-US"/>
        </w:rPr>
        <w:t xml:space="preserve">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4C21A8">
        <w:rPr>
          <w:rFonts w:ascii="Arial" w:hAnsi="Arial" w:cs="Arial"/>
          <w:b/>
          <w:bCs/>
          <w:noProof/>
          <w:sz w:val="22"/>
          <w:u w:val="single"/>
          <w:lang w:val="en-US"/>
        </w:rPr>
        <w:t>370-371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0A08E4">
        <w:rPr>
          <w:rFonts w:ascii="Arial" w:hAnsi="Arial"/>
          <w:b/>
          <w:bCs/>
          <w:sz w:val="22"/>
          <w:u w:val="single"/>
          <w:lang w:val="en-US"/>
        </w:rPr>
        <w:t>,</w:t>
      </w:r>
      <w:r>
        <w:rPr>
          <w:rFonts w:ascii="Arial" w:hAnsi="Arial"/>
          <w:sz w:val="22"/>
          <w:lang w:val="en-US"/>
        </w:rPr>
        <w:t xml:space="preserve"> of the Webb County Deed Records. </w:t>
      </w:r>
    </w:p>
    <w:p w:rsidR="00882522" w:rsidRDefault="00882522">
      <w:pPr>
        <w:rPr>
          <w:rFonts w:ascii="Arial" w:hAnsi="Arial"/>
          <w:sz w:val="16"/>
          <w:lang w:val="en-US"/>
        </w:rPr>
      </w:pPr>
    </w:p>
    <w:p w:rsidR="00882522" w:rsidRPr="007E595E" w:rsidRDefault="00882522">
      <w:pPr>
        <w:rPr>
          <w:rFonts w:ascii="Arial" w:hAnsi="Arial"/>
          <w:sz w:val="22"/>
          <w:u w:val="single"/>
          <w:lang w:val="en-US"/>
        </w:rPr>
      </w:pPr>
      <w:r w:rsidRPr="00524783">
        <w:rPr>
          <w:rFonts w:ascii="Arial" w:hAnsi="Arial"/>
          <w:sz w:val="22"/>
          <w:lang w:val="en-US"/>
        </w:rPr>
        <w:t>Requested by</w:t>
      </w:r>
      <w:r w:rsidRPr="007E595E">
        <w:rPr>
          <w:rFonts w:ascii="Arial" w:hAnsi="Arial"/>
          <w:sz w:val="22"/>
          <w:lang w:val="en-US"/>
        </w:rPr>
        <w:t xml:space="preserve">: 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4C21A8">
        <w:rPr>
          <w:rFonts w:ascii="Arial" w:hAnsi="Arial" w:cs="Arial"/>
          <w:b/>
          <w:bCs/>
          <w:noProof/>
          <w:sz w:val="22"/>
          <w:u w:val="single"/>
          <w:lang w:val="en-US"/>
        </w:rPr>
        <w:t>Dionisio Zapata Jr &amp; Migdalia Ramos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DB7849" w:rsidRPr="007E595E">
        <w:rPr>
          <w:rFonts w:ascii="Arial" w:hAnsi="Arial"/>
          <w:b/>
          <w:sz w:val="22"/>
          <w:u w:val="single"/>
          <w:lang w:val="en-US"/>
        </w:rPr>
        <w:t xml:space="preserve"> </w:t>
      </w:r>
      <w:r w:rsidR="0064212D" w:rsidRPr="007E595E">
        <w:rPr>
          <w:rFonts w:ascii="Arial" w:hAnsi="Arial"/>
          <w:b/>
          <w:sz w:val="22"/>
          <w:u w:val="single"/>
          <w:lang w:val="en-US"/>
        </w:rPr>
        <w:t xml:space="preserve">(ID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4C21A8">
        <w:rPr>
          <w:rFonts w:ascii="Arial" w:hAnsi="Arial" w:cs="Arial"/>
          <w:b/>
          <w:bCs/>
          <w:noProof/>
          <w:sz w:val="22"/>
          <w:u w:val="single"/>
          <w:lang w:val="en-US"/>
        </w:rPr>
        <w:t>9551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64212D" w:rsidRPr="007E595E">
        <w:rPr>
          <w:rFonts w:ascii="Arial" w:hAnsi="Arial"/>
          <w:b/>
          <w:sz w:val="22"/>
          <w:u w:val="single"/>
          <w:lang w:val="en-US"/>
        </w:rPr>
        <w:t>)</w:t>
      </w:r>
    </w:p>
    <w:p w:rsidR="00882522" w:rsidRPr="007E595E" w:rsidRDefault="00882522">
      <w:pPr>
        <w:rPr>
          <w:rFonts w:ascii="Arial" w:hAnsi="Arial"/>
          <w:sz w:val="22"/>
          <w:u w:val="single"/>
          <w:lang w:val="en-US"/>
        </w:rPr>
      </w:pPr>
    </w:p>
    <w:p w:rsidR="00882522" w:rsidRDefault="00882522">
      <w:pPr>
        <w:jc w:val="both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Pursuant to the provisions of </w:t>
      </w:r>
      <w:r>
        <w:rPr>
          <w:rFonts w:ascii="Arial" w:hAnsi="Arial"/>
          <w:b/>
          <w:sz w:val="22"/>
          <w:u w:val="single"/>
          <w:lang w:val="en-US"/>
        </w:rPr>
        <w:t>Section 232.029(c</w:t>
      </w:r>
      <w:proofErr w:type="gramStart"/>
      <w:r>
        <w:rPr>
          <w:rFonts w:ascii="Arial" w:hAnsi="Arial"/>
          <w:b/>
          <w:sz w:val="22"/>
          <w:u w:val="single"/>
          <w:lang w:val="en-US"/>
        </w:rPr>
        <w:t>)(</w:t>
      </w:r>
      <w:proofErr w:type="gramEnd"/>
      <w:r w:rsidR="001B340E">
        <w:rPr>
          <w:rFonts w:ascii="Arial" w:hAnsi="Arial"/>
          <w:b/>
          <w:sz w:val="22"/>
          <w:u w:val="single"/>
          <w:lang w:val="en-US"/>
        </w:rPr>
        <w:t>2</w:t>
      </w:r>
      <w:r>
        <w:rPr>
          <w:rFonts w:ascii="Arial" w:hAnsi="Arial"/>
          <w:b/>
          <w:sz w:val="22"/>
          <w:lang w:val="en-US"/>
        </w:rPr>
        <w:t>), Texas Local Government Code, the following determinations have been made by the Webb County Commissioners Court:</w:t>
      </w:r>
    </w:p>
    <w:p w:rsidR="00882522" w:rsidRDefault="00882522">
      <w:pPr>
        <w:numPr>
          <w:ilvl w:val="0"/>
          <w:numId w:val="6"/>
        </w:numPr>
        <w:ind w:hanging="720"/>
        <w:rPr>
          <w:rFonts w:ascii="Arial" w:hAnsi="Arial"/>
          <w:sz w:val="22"/>
          <w:szCs w:val="20"/>
          <w:u w:val="single"/>
          <w:lang w:val="en-US"/>
        </w:rPr>
      </w:pPr>
      <w:r>
        <w:rPr>
          <w:rFonts w:ascii="Arial" w:hAnsi="Arial"/>
          <w:sz w:val="22"/>
          <w:szCs w:val="20"/>
          <w:lang w:val="en-US"/>
        </w:rPr>
        <w:t xml:space="preserve">The </w:t>
      </w:r>
      <w:r w:rsidR="001B340E">
        <w:rPr>
          <w:rFonts w:ascii="Arial" w:hAnsi="Arial"/>
          <w:sz w:val="22"/>
          <w:szCs w:val="20"/>
          <w:lang w:val="en-US"/>
        </w:rPr>
        <w:t>subdivided land has been determined to be a “</w:t>
      </w:r>
      <w:r w:rsidR="001B340E">
        <w:rPr>
          <w:rFonts w:ascii="Arial" w:hAnsi="Arial"/>
          <w:b/>
          <w:sz w:val="22"/>
          <w:szCs w:val="20"/>
          <w:u w:val="single"/>
          <w:lang w:val="en-US"/>
        </w:rPr>
        <w:t>lot of record</w:t>
      </w:r>
      <w:r w:rsidR="001B340E">
        <w:rPr>
          <w:rFonts w:ascii="Arial" w:hAnsi="Arial"/>
          <w:sz w:val="22"/>
          <w:szCs w:val="20"/>
          <w:lang w:val="en-US"/>
        </w:rPr>
        <w:t xml:space="preserve">” (as defined by </w:t>
      </w:r>
      <w:r w:rsidR="001B340E">
        <w:rPr>
          <w:rFonts w:ascii="Arial" w:hAnsi="Arial"/>
          <w:b/>
          <w:sz w:val="22"/>
          <w:szCs w:val="20"/>
          <w:u w:val="single"/>
          <w:lang w:val="en-US"/>
        </w:rPr>
        <w:t>232.021(6-a), TLGC</w:t>
      </w:r>
      <w:r w:rsidR="001B340E">
        <w:rPr>
          <w:rFonts w:ascii="Arial" w:hAnsi="Arial"/>
          <w:sz w:val="22"/>
          <w:szCs w:val="20"/>
          <w:lang w:val="en-US"/>
        </w:rPr>
        <w:t xml:space="preserve">) established by a conveyance instrument from the original subdivider </w:t>
      </w:r>
      <w:r w:rsidR="001B340E">
        <w:rPr>
          <w:rFonts w:ascii="Arial" w:hAnsi="Arial"/>
          <w:b/>
          <w:sz w:val="22"/>
          <w:szCs w:val="20"/>
          <w:u w:val="single"/>
          <w:lang w:val="en-US"/>
        </w:rPr>
        <w:t>prior to September 1, 1989</w:t>
      </w:r>
      <w:r>
        <w:rPr>
          <w:rFonts w:ascii="Arial" w:hAnsi="Arial"/>
          <w:sz w:val="22"/>
          <w:szCs w:val="20"/>
          <w:lang w:val="en-US"/>
        </w:rPr>
        <w:t>;</w:t>
      </w:r>
    </w:p>
    <w:p w:rsidR="00882522" w:rsidRPr="001B340E" w:rsidRDefault="00882522" w:rsidP="001B340E">
      <w:pPr>
        <w:numPr>
          <w:ilvl w:val="0"/>
          <w:numId w:val="6"/>
        </w:numPr>
        <w:ind w:hanging="720"/>
        <w:rPr>
          <w:rFonts w:ascii="Arial" w:hAnsi="Arial"/>
          <w:sz w:val="22"/>
          <w:szCs w:val="20"/>
          <w:lang w:val="en-US"/>
        </w:rPr>
      </w:pPr>
      <w:r>
        <w:rPr>
          <w:rFonts w:ascii="Arial" w:hAnsi="Arial"/>
          <w:sz w:val="22"/>
          <w:szCs w:val="20"/>
          <w:lang w:val="en-US"/>
        </w:rPr>
        <w:t xml:space="preserve">The tract </w:t>
      </w:r>
      <w:r w:rsidR="001B340E">
        <w:rPr>
          <w:rFonts w:ascii="Arial" w:hAnsi="Arial"/>
          <w:sz w:val="22"/>
          <w:szCs w:val="20"/>
          <w:lang w:val="en-US"/>
        </w:rPr>
        <w:t>of land</w:t>
      </w:r>
      <w:r>
        <w:rPr>
          <w:rFonts w:ascii="Arial" w:hAnsi="Arial"/>
          <w:sz w:val="22"/>
          <w:szCs w:val="20"/>
          <w:lang w:val="en-US"/>
        </w:rPr>
        <w:t xml:space="preserve"> </w:t>
      </w:r>
      <w:r w:rsidR="001B340E">
        <w:rPr>
          <w:rFonts w:ascii="Arial" w:hAnsi="Arial"/>
          <w:b/>
          <w:bCs/>
          <w:sz w:val="22"/>
          <w:szCs w:val="20"/>
          <w:u w:val="single"/>
          <w:lang w:val="en-US"/>
        </w:rPr>
        <w:t>has not been further subdivided since</w:t>
      </w:r>
      <w:r w:rsidR="00CF1BDC">
        <w:rPr>
          <w:rFonts w:ascii="Arial" w:hAnsi="Arial"/>
          <w:b/>
          <w:bCs/>
          <w:sz w:val="22"/>
          <w:szCs w:val="20"/>
          <w:u w:val="single"/>
          <w:lang w:val="en-US"/>
        </w:rPr>
        <w:t xml:space="preserve"> </w:t>
      </w:r>
      <w:r>
        <w:rPr>
          <w:rFonts w:ascii="Arial" w:hAnsi="Arial"/>
          <w:b/>
          <w:bCs/>
          <w:sz w:val="22"/>
          <w:szCs w:val="20"/>
          <w:u w:val="single"/>
          <w:lang w:val="en-US"/>
        </w:rPr>
        <w:t xml:space="preserve">September 1, </w:t>
      </w:r>
      <w:r w:rsidR="007C7358">
        <w:rPr>
          <w:rFonts w:ascii="Arial" w:hAnsi="Arial"/>
          <w:b/>
          <w:bCs/>
          <w:sz w:val="22"/>
          <w:szCs w:val="20"/>
          <w:u w:val="single"/>
          <w:lang w:val="en-US"/>
        </w:rPr>
        <w:t>19</w:t>
      </w:r>
      <w:r w:rsidR="001B340E">
        <w:rPr>
          <w:rFonts w:ascii="Arial" w:hAnsi="Arial"/>
          <w:b/>
          <w:bCs/>
          <w:sz w:val="22"/>
          <w:szCs w:val="20"/>
          <w:u w:val="single"/>
          <w:lang w:val="en-US"/>
        </w:rPr>
        <w:t>89</w:t>
      </w:r>
      <w:r w:rsidR="00DD410E">
        <w:rPr>
          <w:rFonts w:ascii="Arial" w:hAnsi="Arial"/>
          <w:sz w:val="22"/>
          <w:szCs w:val="20"/>
          <w:lang w:val="en-US"/>
        </w:rPr>
        <w:t>;</w:t>
      </w:r>
      <w:r w:rsidR="00DD5DA4" w:rsidRPr="00DD5DA4">
        <w:rPr>
          <w:rFonts w:ascii="Arial" w:hAnsi="Arial"/>
          <w:sz w:val="22"/>
          <w:lang w:val="en-US"/>
        </w:rPr>
        <w:t xml:space="preserve"> </w:t>
      </w:r>
    </w:p>
    <w:p w:rsidR="001B340E" w:rsidRDefault="00CF1BDC">
      <w:pPr>
        <w:numPr>
          <w:ilvl w:val="0"/>
          <w:numId w:val="6"/>
        </w:numPr>
        <w:ind w:hanging="72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The residence has adequate sewer services provided through a per</w:t>
      </w:r>
      <w:r w:rsidR="00DD5DA4">
        <w:rPr>
          <w:rFonts w:ascii="Arial" w:hAnsi="Arial"/>
          <w:sz w:val="22"/>
          <w:lang w:val="en-US"/>
        </w:rPr>
        <w:t>mitted on-site sewage facility</w:t>
      </w:r>
      <w:r w:rsidR="001B340E">
        <w:rPr>
          <w:rFonts w:ascii="Arial" w:hAnsi="Arial"/>
          <w:sz w:val="22"/>
          <w:lang w:val="en-US"/>
        </w:rPr>
        <w:t xml:space="preserve"> under license and registration no.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E595E">
        <w:rPr>
          <w:rFonts w:ascii="Arial" w:hAnsi="Arial" w:cs="Arial"/>
          <w:b/>
          <w:bCs/>
          <w:sz w:val="22"/>
          <w:u w:val="single"/>
          <w:lang w:val="en-US"/>
        </w:rPr>
        <w:t>WC00</w:t>
      </w:r>
      <w:r w:rsidR="004C21A8">
        <w:rPr>
          <w:rFonts w:ascii="Arial" w:hAnsi="Arial" w:cs="Arial"/>
          <w:b/>
          <w:bCs/>
          <w:sz w:val="22"/>
          <w:u w:val="single"/>
          <w:lang w:val="en-US"/>
        </w:rPr>
        <w:t>174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 w:rsidRPr="00AB0085">
        <w:rPr>
          <w:rFonts w:ascii="Arial" w:hAnsi="Arial"/>
          <w:sz w:val="22"/>
          <w:lang w:val="en-US"/>
        </w:rPr>
        <w:t xml:space="preserve">; </w:t>
      </w:r>
      <w:r w:rsidR="001B340E">
        <w:rPr>
          <w:rFonts w:ascii="Arial" w:hAnsi="Arial"/>
          <w:sz w:val="22"/>
          <w:lang w:val="en-US"/>
        </w:rPr>
        <w:t>and</w:t>
      </w:r>
    </w:p>
    <w:p w:rsidR="00CF1BDC" w:rsidRDefault="001B340E">
      <w:pPr>
        <w:numPr>
          <w:ilvl w:val="0"/>
          <w:numId w:val="6"/>
        </w:numPr>
        <w:ind w:hanging="72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No residential dwellings have been approved through this certificate</w:t>
      </w:r>
      <w:r w:rsidR="00DD5DA4">
        <w:rPr>
          <w:rFonts w:ascii="Arial" w:hAnsi="Arial"/>
          <w:sz w:val="22"/>
          <w:lang w:val="en-US"/>
        </w:rPr>
        <w:t>.</w:t>
      </w:r>
    </w:p>
    <w:p w:rsidR="00DD5DA4" w:rsidRDefault="00DD5DA4" w:rsidP="00DD5DA4">
      <w:pPr>
        <w:ind w:left="720"/>
        <w:rPr>
          <w:rFonts w:ascii="Arial" w:hAnsi="Arial"/>
          <w:sz w:val="22"/>
          <w:lang w:val="en-US"/>
        </w:rPr>
      </w:pPr>
    </w:p>
    <w:p w:rsidR="00882522" w:rsidRDefault="00882522" w:rsidP="008C3854">
      <w:pPr>
        <w:pStyle w:val="BodyText"/>
        <w:rPr>
          <w:sz w:val="16"/>
          <w:lang w:val="en-US"/>
        </w:rPr>
      </w:pPr>
      <w:r>
        <w:rPr>
          <w:lang w:val="en-US"/>
        </w:rPr>
        <w:t>For authorization under this section, the Court relied on the following documents:</w:t>
      </w:r>
    </w:p>
    <w:p w:rsidR="00882522" w:rsidRDefault="00882522">
      <w:pPr>
        <w:ind w:left="741" w:hanging="684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5"/>
      <w:r>
        <w:rPr>
          <w:rFonts w:ascii="Arial" w:hAnsi="Arial"/>
          <w:sz w:val="22"/>
          <w:szCs w:val="32"/>
          <w:lang w:val="en-US"/>
        </w:rPr>
        <w:instrText xml:space="preserve"> FORMCHECKBOX </w:instrText>
      </w:r>
      <w:r w:rsidR="00F86DD9">
        <w:rPr>
          <w:rFonts w:ascii="Arial" w:hAnsi="Arial"/>
          <w:sz w:val="22"/>
          <w:szCs w:val="32"/>
        </w:rPr>
      </w:r>
      <w:r w:rsidR="00F86DD9">
        <w:rPr>
          <w:rFonts w:ascii="Arial" w:hAnsi="Arial"/>
          <w:sz w:val="22"/>
          <w:szCs w:val="32"/>
        </w:rPr>
        <w:fldChar w:fldCharType="separate"/>
      </w:r>
      <w:r>
        <w:rPr>
          <w:rFonts w:ascii="Arial" w:hAnsi="Arial"/>
          <w:sz w:val="22"/>
          <w:szCs w:val="32"/>
        </w:rPr>
        <w:fldChar w:fldCharType="end"/>
      </w:r>
      <w:bookmarkEnd w:id="1"/>
      <w:r>
        <w:rPr>
          <w:rFonts w:ascii="Arial" w:hAnsi="Arial"/>
          <w:sz w:val="22"/>
          <w:lang w:val="en-US"/>
        </w:rPr>
        <w:tab/>
      </w:r>
      <w:proofErr w:type="gramStart"/>
      <w:r>
        <w:rPr>
          <w:rFonts w:ascii="Arial" w:hAnsi="Arial"/>
          <w:sz w:val="22"/>
          <w:lang w:val="en-US"/>
        </w:rPr>
        <w:t xml:space="preserve">Copy of an executed conveyance instrument </w:t>
      </w:r>
      <w:r w:rsidR="00CF1BDC">
        <w:rPr>
          <w:rFonts w:ascii="Arial" w:hAnsi="Arial"/>
          <w:sz w:val="22"/>
          <w:lang w:val="en-US"/>
        </w:rPr>
        <w:t xml:space="preserve">validating </w:t>
      </w:r>
      <w:r>
        <w:rPr>
          <w:rFonts w:ascii="Arial" w:hAnsi="Arial"/>
          <w:sz w:val="22"/>
          <w:lang w:val="en-US"/>
        </w:rPr>
        <w:t xml:space="preserve">that the </w:t>
      </w:r>
      <w:r w:rsidR="00AB0085">
        <w:rPr>
          <w:rFonts w:ascii="Arial" w:hAnsi="Arial"/>
          <w:sz w:val="22"/>
          <w:lang w:val="en-US"/>
        </w:rPr>
        <w:t>property was conveyed by a subdiv</w:t>
      </w:r>
      <w:r w:rsidR="00F97DE5">
        <w:rPr>
          <w:rFonts w:ascii="Arial" w:hAnsi="Arial"/>
          <w:sz w:val="22"/>
          <w:lang w:val="en-US"/>
        </w:rPr>
        <w:t>i</w:t>
      </w:r>
      <w:r w:rsidR="00AB0085">
        <w:rPr>
          <w:rFonts w:ascii="Arial" w:hAnsi="Arial"/>
          <w:sz w:val="22"/>
          <w:lang w:val="en-US"/>
        </w:rPr>
        <w:t xml:space="preserve">der prior to September 1, </w:t>
      </w:r>
      <w:r w:rsidR="007C7358">
        <w:rPr>
          <w:rFonts w:ascii="Arial" w:hAnsi="Arial"/>
          <w:sz w:val="22"/>
          <w:lang w:val="en-US"/>
        </w:rPr>
        <w:t>19</w:t>
      </w:r>
      <w:r w:rsidR="001B340E">
        <w:rPr>
          <w:rFonts w:ascii="Arial" w:hAnsi="Arial"/>
          <w:sz w:val="22"/>
          <w:lang w:val="en-US"/>
        </w:rPr>
        <w:t>89.</w:t>
      </w:r>
      <w:proofErr w:type="gramEnd"/>
      <w:r w:rsidR="001B340E">
        <w:rPr>
          <w:rFonts w:ascii="Arial" w:hAnsi="Arial"/>
          <w:sz w:val="22"/>
          <w:lang w:val="en-US"/>
        </w:rPr>
        <w:t xml:space="preserve"> Recorded on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4C21A8">
        <w:rPr>
          <w:rFonts w:ascii="Arial" w:hAnsi="Arial" w:cs="Arial"/>
          <w:b/>
          <w:bCs/>
          <w:noProof/>
          <w:sz w:val="22"/>
          <w:u w:val="single"/>
          <w:lang w:val="en-US"/>
        </w:rPr>
        <w:t>06/21/198</w:t>
      </w:r>
      <w:r w:rsidR="00F86DD9">
        <w:rPr>
          <w:rFonts w:ascii="Arial" w:hAnsi="Arial" w:cs="Arial"/>
          <w:b/>
          <w:bCs/>
          <w:noProof/>
          <w:sz w:val="22"/>
          <w:u w:val="single"/>
          <w:lang w:val="en-US"/>
        </w:rPr>
        <w:t>9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>
        <w:rPr>
          <w:rFonts w:ascii="Arial" w:hAnsi="Arial"/>
          <w:sz w:val="22"/>
          <w:lang w:val="en-US"/>
        </w:rPr>
        <w:t xml:space="preserve"> and filed in Volume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4C21A8">
        <w:rPr>
          <w:rFonts w:ascii="Arial" w:hAnsi="Arial" w:cs="Arial"/>
          <w:b/>
          <w:bCs/>
          <w:noProof/>
          <w:sz w:val="22"/>
          <w:u w:val="single"/>
          <w:lang w:val="en-US"/>
        </w:rPr>
        <w:t>1364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>
        <w:rPr>
          <w:rFonts w:ascii="Arial" w:hAnsi="Arial"/>
          <w:sz w:val="22"/>
          <w:lang w:val="en-US"/>
        </w:rPr>
        <w:t xml:space="preserve">, Pages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4C21A8">
        <w:rPr>
          <w:rFonts w:ascii="Arial" w:hAnsi="Arial" w:cs="Arial"/>
          <w:b/>
          <w:bCs/>
          <w:noProof/>
          <w:sz w:val="22"/>
          <w:u w:val="single"/>
          <w:lang w:val="en-US"/>
        </w:rPr>
        <w:t>370-371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>
        <w:rPr>
          <w:rFonts w:ascii="Arial" w:hAnsi="Arial"/>
          <w:b/>
          <w:bCs/>
          <w:sz w:val="22"/>
          <w:u w:val="single"/>
          <w:lang w:val="en-US"/>
        </w:rPr>
        <w:t>,</w:t>
      </w:r>
      <w:r w:rsidR="001B340E">
        <w:rPr>
          <w:rFonts w:ascii="Arial" w:hAnsi="Arial"/>
          <w:sz w:val="22"/>
          <w:lang w:val="en-US"/>
        </w:rPr>
        <w:t xml:space="preserve"> of the Webb County Deed Records</w:t>
      </w:r>
      <w:r w:rsidR="00F97DE5">
        <w:rPr>
          <w:rFonts w:ascii="Arial" w:hAnsi="Arial"/>
          <w:sz w:val="22"/>
          <w:lang w:val="en-US"/>
        </w:rPr>
        <w:t>;</w:t>
      </w:r>
    </w:p>
    <w:p w:rsidR="00882522" w:rsidRDefault="00882522" w:rsidP="00AB0085">
      <w:pPr>
        <w:ind w:left="741" w:hanging="684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6"/>
      <w:r>
        <w:rPr>
          <w:rFonts w:ascii="Arial" w:hAnsi="Arial"/>
          <w:sz w:val="22"/>
          <w:szCs w:val="32"/>
          <w:lang w:val="en-US"/>
        </w:rPr>
        <w:instrText xml:space="preserve"> FORMCHECKBOX </w:instrText>
      </w:r>
      <w:r w:rsidR="00F86DD9">
        <w:rPr>
          <w:rFonts w:ascii="Arial" w:hAnsi="Arial"/>
          <w:sz w:val="22"/>
          <w:szCs w:val="32"/>
        </w:rPr>
      </w:r>
      <w:r w:rsidR="00F86DD9">
        <w:rPr>
          <w:rFonts w:ascii="Arial" w:hAnsi="Arial"/>
          <w:sz w:val="22"/>
          <w:szCs w:val="32"/>
        </w:rPr>
        <w:fldChar w:fldCharType="separate"/>
      </w:r>
      <w:r>
        <w:rPr>
          <w:rFonts w:ascii="Arial" w:hAnsi="Arial"/>
          <w:sz w:val="22"/>
          <w:szCs w:val="32"/>
        </w:rPr>
        <w:fldChar w:fldCharType="end"/>
      </w:r>
      <w:bookmarkEnd w:id="2"/>
      <w:r>
        <w:rPr>
          <w:rFonts w:ascii="Arial" w:hAnsi="Arial"/>
          <w:sz w:val="22"/>
          <w:lang w:val="en-US"/>
        </w:rPr>
        <w:tab/>
        <w:t xml:space="preserve">Notarized affidavit </w:t>
      </w:r>
      <w:r w:rsidR="001B340E">
        <w:rPr>
          <w:rFonts w:ascii="Arial" w:hAnsi="Arial"/>
          <w:sz w:val="22"/>
          <w:lang w:val="en-US"/>
        </w:rPr>
        <w:t>from the property owner stating that the lot has not been subdivided</w:t>
      </w:r>
      <w:r w:rsidR="00F97DE5">
        <w:rPr>
          <w:rFonts w:ascii="Arial" w:hAnsi="Arial"/>
          <w:sz w:val="22"/>
          <w:lang w:val="en-US"/>
        </w:rPr>
        <w:t>;</w:t>
      </w:r>
      <w:r w:rsidR="00243A7D">
        <w:rPr>
          <w:rFonts w:ascii="Arial" w:hAnsi="Arial"/>
          <w:sz w:val="22"/>
          <w:lang w:val="en-US"/>
        </w:rPr>
        <w:t xml:space="preserve"> and</w:t>
      </w:r>
    </w:p>
    <w:bookmarkStart w:id="3" w:name="_GoBack"/>
    <w:p w:rsidR="00AB0085" w:rsidRPr="00AB0085" w:rsidRDefault="00AB0085" w:rsidP="00AB0085">
      <w:pPr>
        <w:ind w:left="741" w:hanging="684"/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AB0085">
        <w:rPr>
          <w:rFonts w:ascii="Arial" w:hAnsi="Arial"/>
          <w:sz w:val="22"/>
          <w:lang w:val="en-US"/>
        </w:rPr>
        <w:instrText xml:space="preserve"> FORMCHECKBOX </w:instrText>
      </w:r>
      <w:r w:rsidR="00F86DD9">
        <w:rPr>
          <w:rFonts w:ascii="Arial" w:hAnsi="Arial"/>
          <w:sz w:val="22"/>
        </w:rPr>
      </w:r>
      <w:r w:rsidR="00F86DD9">
        <w:rPr>
          <w:rFonts w:ascii="Arial" w:hAnsi="Arial"/>
          <w:sz w:val="22"/>
        </w:rPr>
        <w:fldChar w:fldCharType="separate"/>
      </w:r>
      <w:r w:rsidRPr="00AB0085">
        <w:rPr>
          <w:rFonts w:ascii="Arial" w:hAnsi="Arial"/>
          <w:sz w:val="22"/>
          <w:lang w:val="en-US"/>
        </w:rPr>
        <w:fldChar w:fldCharType="end"/>
      </w:r>
      <w:bookmarkEnd w:id="3"/>
      <w:r w:rsidRPr="00AB0085">
        <w:rPr>
          <w:rFonts w:ascii="Arial" w:hAnsi="Arial"/>
          <w:sz w:val="22"/>
          <w:lang w:val="en-US"/>
        </w:rPr>
        <w:tab/>
      </w:r>
      <w:proofErr w:type="gramStart"/>
      <w:r>
        <w:rPr>
          <w:rFonts w:ascii="Arial" w:hAnsi="Arial"/>
          <w:sz w:val="22"/>
          <w:lang w:val="en-US"/>
        </w:rPr>
        <w:t>Copy of on-site sewage facility license and registration no.</w:t>
      </w:r>
      <w:proofErr w:type="gramEnd"/>
      <w:r>
        <w:rPr>
          <w:rFonts w:ascii="Arial" w:hAnsi="Arial"/>
          <w:sz w:val="22"/>
          <w:lang w:val="en-US"/>
        </w:rPr>
        <w:t xml:space="preserve">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E595E">
        <w:rPr>
          <w:rFonts w:ascii="Arial" w:hAnsi="Arial" w:cs="Arial"/>
          <w:b/>
          <w:bCs/>
          <w:noProof/>
          <w:sz w:val="22"/>
          <w:u w:val="single"/>
          <w:lang w:val="en-US"/>
        </w:rPr>
        <w:t>WC00</w:t>
      </w:r>
      <w:r w:rsidR="004C21A8">
        <w:rPr>
          <w:rFonts w:ascii="Arial" w:hAnsi="Arial" w:cs="Arial"/>
          <w:b/>
          <w:bCs/>
          <w:noProof/>
          <w:sz w:val="22"/>
          <w:u w:val="single"/>
          <w:lang w:val="en-US"/>
        </w:rPr>
        <w:t>174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243A7D">
        <w:rPr>
          <w:rFonts w:ascii="Arial" w:hAnsi="Arial"/>
          <w:sz w:val="22"/>
          <w:lang w:val="en-US"/>
        </w:rPr>
        <w:t>.</w:t>
      </w:r>
    </w:p>
    <w:p w:rsidR="001B340E" w:rsidRPr="007E595E" w:rsidRDefault="001B340E">
      <w:pPr>
        <w:jc w:val="both"/>
        <w:rPr>
          <w:rFonts w:ascii="Arial" w:hAnsi="Arial"/>
          <w:sz w:val="22"/>
          <w:szCs w:val="32"/>
          <w:lang w:val="en-US"/>
        </w:rPr>
      </w:pPr>
    </w:p>
    <w:p w:rsidR="00882522" w:rsidRDefault="00882522">
      <w:pPr>
        <w:jc w:val="both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Subject to the above-described determinations, the following utility connection(s) are authorized: </w:t>
      </w:r>
    </w:p>
    <w:p w:rsidR="00882522" w:rsidRDefault="00882522">
      <w:pPr>
        <w:jc w:val="both"/>
        <w:rPr>
          <w:rFonts w:ascii="Arial" w:hAnsi="Arial"/>
          <w:sz w:val="16"/>
          <w:lang w:val="en-US"/>
        </w:rPr>
      </w:pPr>
    </w:p>
    <w:p w:rsidR="00882522" w:rsidRDefault="00DD5DA4">
      <w:pPr>
        <w:ind w:left="450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4" w:name="Check1"/>
      <w:r w:rsidRPr="007E595E">
        <w:rPr>
          <w:rFonts w:ascii="Arial" w:hAnsi="Arial"/>
          <w:lang w:val="en-US"/>
        </w:rPr>
        <w:instrText xml:space="preserve"> FORMCHECKBOX </w:instrText>
      </w:r>
      <w:r w:rsidR="00F86DD9">
        <w:rPr>
          <w:rFonts w:ascii="Arial" w:hAnsi="Arial"/>
        </w:rPr>
      </w:r>
      <w:r w:rsidR="00F86DD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 w:rsidR="00882522">
        <w:rPr>
          <w:rFonts w:ascii="Arial" w:hAnsi="Arial"/>
          <w:lang w:val="en-US"/>
        </w:rPr>
        <w:t xml:space="preserve"> </w:t>
      </w:r>
      <w:proofErr w:type="gramStart"/>
      <w:r w:rsidR="00882522">
        <w:rPr>
          <w:rFonts w:ascii="Arial" w:hAnsi="Arial"/>
          <w:lang w:val="en-US"/>
        </w:rPr>
        <w:t>water</w:t>
      </w:r>
      <w:proofErr w:type="gramEnd"/>
      <w:r w:rsidR="00882522">
        <w:rPr>
          <w:rFonts w:ascii="Arial" w:hAnsi="Arial"/>
          <w:lang w:val="en-US"/>
        </w:rPr>
        <w:t xml:space="preserve">               </w:t>
      </w:r>
      <w:r w:rsidR="00882522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882522">
        <w:rPr>
          <w:rFonts w:ascii="Arial" w:hAnsi="Arial"/>
          <w:lang w:val="en-US"/>
        </w:rPr>
        <w:instrText xml:space="preserve"> FORMCHECKBOX </w:instrText>
      </w:r>
      <w:r w:rsidR="00F86DD9">
        <w:rPr>
          <w:rFonts w:ascii="Arial" w:hAnsi="Arial"/>
        </w:rPr>
      </w:r>
      <w:r w:rsidR="00F86DD9">
        <w:rPr>
          <w:rFonts w:ascii="Arial" w:hAnsi="Arial"/>
        </w:rPr>
        <w:fldChar w:fldCharType="separate"/>
      </w:r>
      <w:r w:rsidR="00882522">
        <w:rPr>
          <w:rFonts w:ascii="Arial" w:hAnsi="Arial"/>
        </w:rPr>
        <w:fldChar w:fldCharType="end"/>
      </w:r>
      <w:bookmarkEnd w:id="5"/>
      <w:r w:rsidR="00882522">
        <w:rPr>
          <w:rFonts w:ascii="Arial" w:hAnsi="Arial"/>
          <w:lang w:val="en-US"/>
        </w:rPr>
        <w:t xml:space="preserve"> sewer               </w:t>
      </w:r>
      <w:r w:rsidR="00882522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3"/>
      <w:r w:rsidR="00882522">
        <w:rPr>
          <w:rFonts w:ascii="Arial" w:hAnsi="Arial"/>
          <w:lang w:val="en-US"/>
        </w:rPr>
        <w:instrText xml:space="preserve"> FORMCHECKBOX </w:instrText>
      </w:r>
      <w:r w:rsidR="00F86DD9">
        <w:rPr>
          <w:rFonts w:ascii="Arial" w:hAnsi="Arial"/>
        </w:rPr>
      </w:r>
      <w:r w:rsidR="00F86DD9">
        <w:rPr>
          <w:rFonts w:ascii="Arial" w:hAnsi="Arial"/>
        </w:rPr>
        <w:fldChar w:fldCharType="separate"/>
      </w:r>
      <w:r w:rsidR="00882522">
        <w:rPr>
          <w:rFonts w:ascii="Arial" w:hAnsi="Arial"/>
        </w:rPr>
        <w:fldChar w:fldCharType="end"/>
      </w:r>
      <w:bookmarkEnd w:id="6"/>
      <w:r w:rsidR="00882522">
        <w:rPr>
          <w:rFonts w:ascii="Arial" w:hAnsi="Arial"/>
          <w:lang w:val="en-US"/>
        </w:rPr>
        <w:t xml:space="preserve"> electricity </w:t>
      </w:r>
      <w:r w:rsidR="00882522">
        <w:rPr>
          <w:rFonts w:ascii="Arial" w:hAnsi="Arial"/>
          <w:lang w:val="en-US"/>
        </w:rPr>
        <w:tab/>
      </w:r>
      <w:r w:rsidR="00882522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 w:rsidR="00882522">
        <w:rPr>
          <w:rFonts w:ascii="Arial" w:hAnsi="Arial"/>
          <w:lang w:val="en-US"/>
        </w:rPr>
        <w:instrText xml:space="preserve"> FORMCHECKBOX </w:instrText>
      </w:r>
      <w:r w:rsidR="00F86DD9">
        <w:rPr>
          <w:rFonts w:ascii="Arial" w:hAnsi="Arial"/>
        </w:rPr>
      </w:r>
      <w:r w:rsidR="00F86DD9">
        <w:rPr>
          <w:rFonts w:ascii="Arial" w:hAnsi="Arial"/>
        </w:rPr>
        <w:fldChar w:fldCharType="separate"/>
      </w:r>
      <w:r w:rsidR="00882522">
        <w:rPr>
          <w:rFonts w:ascii="Arial" w:hAnsi="Arial"/>
        </w:rPr>
        <w:fldChar w:fldCharType="end"/>
      </w:r>
      <w:bookmarkEnd w:id="7"/>
      <w:r w:rsidR="00882522">
        <w:rPr>
          <w:rFonts w:ascii="Arial" w:hAnsi="Arial"/>
          <w:lang w:val="en-US"/>
        </w:rPr>
        <w:t>gas</w:t>
      </w:r>
    </w:p>
    <w:p w:rsidR="00882522" w:rsidRDefault="00882522">
      <w:pPr>
        <w:ind w:left="450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</w:r>
    </w:p>
    <w:p w:rsidR="00882522" w:rsidRDefault="00882522">
      <w:pPr>
        <w:ind w:left="450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u w:val="single"/>
          <w:lang w:val="en-US"/>
        </w:rPr>
        <w:t xml:space="preserve">LIMITATIONS: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E595E">
        <w:rPr>
          <w:rFonts w:ascii="Arial" w:hAnsi="Arial" w:cs="Arial"/>
          <w:b/>
          <w:bCs/>
          <w:noProof/>
          <w:sz w:val="22"/>
          <w:u w:val="single"/>
          <w:lang w:val="en-US"/>
        </w:rPr>
        <w:t>1 dwelling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</w:p>
    <w:p w:rsidR="00DB7849" w:rsidRDefault="00DB7849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  <w:r w:rsidRPr="00AB0085">
        <w:rPr>
          <w:rFonts w:ascii="Arial" w:hAnsi="Arial"/>
          <w:b/>
          <w:sz w:val="22"/>
          <w:lang w:val="en-US"/>
        </w:rPr>
        <w:t xml:space="preserve">Reviewed and recommended for approval by:  </w:t>
      </w: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sz w:val="22"/>
          <w:u w:val="single"/>
          <w:lang w:val="en-US"/>
        </w:rPr>
      </w:pP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  <w:t xml:space="preserve">           </w:t>
      </w:r>
    </w:p>
    <w:p w:rsidR="00F04E9C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F04E9C">
        <w:rPr>
          <w:rFonts w:ascii="Arial" w:hAnsi="Arial"/>
          <w:sz w:val="22"/>
          <w:lang w:val="en-US"/>
        </w:rPr>
        <w:t>Rhonda M. Tiffin</w:t>
      </w:r>
      <w:r w:rsidR="008C3854" w:rsidRPr="00F04E9C">
        <w:rPr>
          <w:rFonts w:ascii="Arial" w:hAnsi="Arial"/>
          <w:sz w:val="22"/>
          <w:lang w:val="en-US"/>
        </w:rPr>
        <w:t>, CFM</w:t>
      </w:r>
      <w:r w:rsidR="008C3854">
        <w:rPr>
          <w:rFonts w:ascii="Arial" w:hAnsi="Arial"/>
          <w:sz w:val="22"/>
          <w:lang w:val="en-US"/>
        </w:rPr>
        <w:tab/>
      </w:r>
      <w:r w:rsidR="008C3854">
        <w:rPr>
          <w:rFonts w:ascii="Arial" w:hAnsi="Arial"/>
          <w:sz w:val="22"/>
          <w:lang w:val="en-US"/>
        </w:rPr>
        <w:tab/>
      </w:r>
    </w:p>
    <w:p w:rsidR="00AB0085" w:rsidRPr="00F04E9C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>Plan</w:t>
      </w:r>
      <w:r w:rsidR="008C3854">
        <w:rPr>
          <w:rFonts w:ascii="Arial" w:hAnsi="Arial"/>
          <w:sz w:val="22"/>
          <w:lang w:val="en-US"/>
        </w:rPr>
        <w:t xml:space="preserve">ning </w:t>
      </w:r>
      <w:r w:rsidRPr="00AB0085">
        <w:rPr>
          <w:rFonts w:ascii="Arial" w:hAnsi="Arial"/>
          <w:sz w:val="22"/>
          <w:lang w:val="en-US"/>
        </w:rPr>
        <w:t>Director</w:t>
      </w:r>
      <w:r w:rsidR="008C3854">
        <w:rPr>
          <w:rFonts w:ascii="Arial" w:hAnsi="Arial"/>
          <w:sz w:val="22"/>
          <w:lang w:val="en-US"/>
        </w:rPr>
        <w:t>/Floodplain Administrator</w:t>
      </w:r>
    </w:p>
    <w:p w:rsidR="00AB0085" w:rsidRPr="00AB0085" w:rsidRDefault="00AB0085" w:rsidP="00AB0085">
      <w:pPr>
        <w:jc w:val="both"/>
        <w:rPr>
          <w:rFonts w:ascii="Arial" w:hAnsi="Arial"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  <w:r w:rsidRPr="00AB0085">
        <w:rPr>
          <w:rFonts w:ascii="Arial" w:hAnsi="Arial"/>
          <w:b/>
          <w:sz w:val="22"/>
          <w:lang w:val="en-US"/>
        </w:rPr>
        <w:t xml:space="preserve">Approved by the Webb County Commissioners Court on this the 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4C21A8">
        <w:rPr>
          <w:rFonts w:ascii="Arial" w:hAnsi="Arial" w:cs="Arial"/>
          <w:b/>
          <w:bCs/>
          <w:sz w:val="22"/>
          <w:u w:val="single"/>
          <w:lang w:val="en-US"/>
        </w:rPr>
        <w:t>8th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Pr="00AB0085">
        <w:rPr>
          <w:rFonts w:ascii="Arial" w:hAnsi="Arial"/>
          <w:b/>
          <w:sz w:val="22"/>
          <w:lang w:val="en-US"/>
        </w:rPr>
        <w:t xml:space="preserve"> day </w:t>
      </w:r>
      <w:r w:rsidR="001B340E" w:rsidRPr="00AB0085">
        <w:rPr>
          <w:rFonts w:ascii="Arial" w:hAnsi="Arial"/>
          <w:b/>
          <w:sz w:val="22"/>
          <w:lang w:val="en-US"/>
        </w:rPr>
        <w:t>of</w:t>
      </w:r>
      <w:r w:rsidR="001B340E">
        <w:rPr>
          <w:rFonts w:ascii="Arial" w:hAnsi="Arial"/>
          <w:b/>
          <w:sz w:val="22"/>
          <w:lang w:val="en-US"/>
        </w:rPr>
        <w:t xml:space="preserve"> 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4C21A8">
        <w:rPr>
          <w:rFonts w:ascii="Arial" w:hAnsi="Arial" w:cs="Arial"/>
          <w:b/>
          <w:bCs/>
          <w:noProof/>
          <w:sz w:val="22"/>
          <w:u w:val="single"/>
          <w:lang w:val="en-US"/>
        </w:rPr>
        <w:t>April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Pr="00AB0085">
        <w:rPr>
          <w:rFonts w:ascii="Arial" w:hAnsi="Arial"/>
          <w:b/>
          <w:sz w:val="22"/>
          <w:lang w:val="en-US"/>
        </w:rPr>
        <w:t xml:space="preserve">, </w:t>
      </w:r>
      <w:r w:rsidR="0034277C">
        <w:rPr>
          <w:rFonts w:ascii="Arial" w:hAnsi="Arial"/>
          <w:b/>
          <w:sz w:val="22"/>
          <w:u w:val="single"/>
          <w:lang w:val="en-US"/>
        </w:rPr>
        <w:t>20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F04E9C">
        <w:rPr>
          <w:rFonts w:ascii="Arial" w:hAnsi="Arial" w:cs="Arial"/>
          <w:b/>
          <w:bCs/>
          <w:noProof/>
          <w:sz w:val="22"/>
          <w:u w:val="single"/>
          <w:lang w:val="en-US"/>
        </w:rPr>
        <w:t>19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Pr="00AB0085">
        <w:rPr>
          <w:rFonts w:ascii="Arial" w:hAnsi="Arial"/>
          <w:b/>
          <w:sz w:val="22"/>
          <w:lang w:val="en-US"/>
        </w:rPr>
        <w:t>.</w:t>
      </w: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center"/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</w:p>
    <w:p w:rsidR="00AB0085" w:rsidRPr="00AB0085" w:rsidRDefault="00AB0085" w:rsidP="00AB0085">
      <w:pPr>
        <w:jc w:val="center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 xml:space="preserve">Hon. </w:t>
      </w:r>
      <w:r w:rsidR="00ED2B67">
        <w:rPr>
          <w:rFonts w:ascii="Arial" w:hAnsi="Arial"/>
          <w:sz w:val="22"/>
          <w:lang w:val="en-US"/>
        </w:rPr>
        <w:t>Tano E. Tijerina</w:t>
      </w:r>
    </w:p>
    <w:p w:rsidR="00AB0085" w:rsidRPr="00AB0085" w:rsidRDefault="00AB0085" w:rsidP="00AB0085">
      <w:pPr>
        <w:jc w:val="center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>Webb County Judge</w:t>
      </w:r>
    </w:p>
    <w:p w:rsidR="00AB0085" w:rsidRPr="00AB0085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 xml:space="preserve">Attested by: </w:t>
      </w:r>
    </w:p>
    <w:p w:rsidR="00AB0085" w:rsidRDefault="00AB0085" w:rsidP="00AB0085">
      <w:pPr>
        <w:jc w:val="both"/>
        <w:rPr>
          <w:rFonts w:ascii="Arial" w:hAnsi="Arial"/>
          <w:sz w:val="22"/>
          <w:u w:val="single"/>
          <w:lang w:val="en-US"/>
        </w:rPr>
      </w:pPr>
    </w:p>
    <w:p w:rsidR="008C3854" w:rsidRPr="00AB0085" w:rsidRDefault="008C3854" w:rsidP="00AB0085">
      <w:pPr>
        <w:jc w:val="both"/>
        <w:rPr>
          <w:rFonts w:ascii="Arial" w:hAnsi="Arial"/>
          <w:sz w:val="22"/>
          <w:u w:val="single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sz w:val="22"/>
          <w:u w:val="single"/>
          <w:lang w:val="en-US"/>
        </w:rPr>
      </w:pP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</w:p>
    <w:p w:rsidR="00882522" w:rsidRPr="00AB0085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>Margie Ramirez Ibarra, Webb County Clerk</w:t>
      </w:r>
    </w:p>
    <w:sectPr w:rsidR="00882522" w:rsidRPr="00AB0085" w:rsidSect="00871825">
      <w:type w:val="continuous"/>
      <w:pgSz w:w="12240" w:h="15840" w:code="1"/>
      <w:pgMar w:top="432" w:right="1008" w:bottom="432" w:left="1008" w:header="0" w:footer="576" w:gutter="0"/>
      <w:paperSrc w:first="256" w:other="25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80" w:rsidRDefault="00BB2180">
      <w:r>
        <w:separator/>
      </w:r>
    </w:p>
  </w:endnote>
  <w:endnote w:type="continuationSeparator" w:id="0">
    <w:p w:rsidR="00BB2180" w:rsidRDefault="00BB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80" w:rsidRDefault="00BB2180">
      <w:r>
        <w:separator/>
      </w:r>
    </w:p>
  </w:footnote>
  <w:footnote w:type="continuationSeparator" w:id="0">
    <w:p w:rsidR="00BB2180" w:rsidRDefault="00BB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366"/>
    <w:multiLevelType w:val="hybridMultilevel"/>
    <w:tmpl w:val="E2487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83E92"/>
    <w:multiLevelType w:val="hybridMultilevel"/>
    <w:tmpl w:val="64D4A40A"/>
    <w:lvl w:ilvl="0" w:tplc="A3381DF4">
      <w:start w:val="1"/>
      <w:numFmt w:val="lowerLetter"/>
      <w:lvlText w:val="%1)"/>
      <w:legacy w:legacy="1" w:legacySpace="0" w:legacyIndent="432"/>
      <w:lvlJc w:val="left"/>
      <w:pPr>
        <w:ind w:left="1170" w:hanging="43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5701C"/>
    <w:multiLevelType w:val="singleLevel"/>
    <w:tmpl w:val="6590DDEE"/>
    <w:lvl w:ilvl="0">
      <w:start w:val="1"/>
      <w:numFmt w:val="lowerLetter"/>
      <w:lvlText w:val="%1)"/>
      <w:legacy w:legacy="1" w:legacySpace="0" w:legacyIndent="360"/>
      <w:lvlJc w:val="left"/>
      <w:pPr>
        <w:ind w:left="1170" w:hanging="360"/>
      </w:pPr>
    </w:lvl>
  </w:abstractNum>
  <w:abstractNum w:abstractNumId="3">
    <w:nsid w:val="394A13A9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3EE16D77"/>
    <w:multiLevelType w:val="hybridMultilevel"/>
    <w:tmpl w:val="8208F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047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1NDAwNzA3NjE3NbBQ0lEKTi0uzszPAykwrgUAoDd5kiwAAAA="/>
  </w:docVars>
  <w:rsids>
    <w:rsidRoot w:val="004E7E29"/>
    <w:rsid w:val="000A08E4"/>
    <w:rsid w:val="000A39F0"/>
    <w:rsid w:val="000F769F"/>
    <w:rsid w:val="001B340E"/>
    <w:rsid w:val="001D6190"/>
    <w:rsid w:val="001F7E6D"/>
    <w:rsid w:val="00243A7D"/>
    <w:rsid w:val="0028556D"/>
    <w:rsid w:val="00316C88"/>
    <w:rsid w:val="0034277C"/>
    <w:rsid w:val="00375884"/>
    <w:rsid w:val="00391147"/>
    <w:rsid w:val="00440D47"/>
    <w:rsid w:val="004560A1"/>
    <w:rsid w:val="0046545F"/>
    <w:rsid w:val="004B0A1E"/>
    <w:rsid w:val="004C21A8"/>
    <w:rsid w:val="004E7E29"/>
    <w:rsid w:val="00524783"/>
    <w:rsid w:val="005741FB"/>
    <w:rsid w:val="005D3B32"/>
    <w:rsid w:val="005E5EF4"/>
    <w:rsid w:val="005F777F"/>
    <w:rsid w:val="0064212D"/>
    <w:rsid w:val="00645846"/>
    <w:rsid w:val="00664657"/>
    <w:rsid w:val="006B463A"/>
    <w:rsid w:val="007C7358"/>
    <w:rsid w:val="007E595E"/>
    <w:rsid w:val="00865569"/>
    <w:rsid w:val="00871825"/>
    <w:rsid w:val="008742F9"/>
    <w:rsid w:val="00882522"/>
    <w:rsid w:val="008A2E74"/>
    <w:rsid w:val="008C3854"/>
    <w:rsid w:val="00965335"/>
    <w:rsid w:val="009F76BA"/>
    <w:rsid w:val="00AB0085"/>
    <w:rsid w:val="00B24AC3"/>
    <w:rsid w:val="00B9502C"/>
    <w:rsid w:val="00BB2180"/>
    <w:rsid w:val="00BE5C6C"/>
    <w:rsid w:val="00C55BC4"/>
    <w:rsid w:val="00C87ED0"/>
    <w:rsid w:val="00CD655D"/>
    <w:rsid w:val="00CF1BDC"/>
    <w:rsid w:val="00D27DB1"/>
    <w:rsid w:val="00DB7849"/>
    <w:rsid w:val="00DD410E"/>
    <w:rsid w:val="00DD5DA4"/>
    <w:rsid w:val="00E57F66"/>
    <w:rsid w:val="00E71AE9"/>
    <w:rsid w:val="00E93BCF"/>
    <w:rsid w:val="00EB2392"/>
    <w:rsid w:val="00ED2B67"/>
    <w:rsid w:val="00F04E9C"/>
    <w:rsid w:val="00F11FC6"/>
    <w:rsid w:val="00F619E8"/>
    <w:rsid w:val="00F65532"/>
    <w:rsid w:val="00F66B1B"/>
    <w:rsid w:val="00F86DD9"/>
    <w:rsid w:val="00F97DE5"/>
    <w:rsid w:val="00FD290A"/>
    <w:rsid w:val="00F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ind w:left="1080" w:hanging="360"/>
      <w:jc w:val="center"/>
      <w:outlineLvl w:val="0"/>
    </w:pPr>
    <w:rPr>
      <w:rFonts w:ascii="Arial" w:hAnsi="Arial"/>
      <w:b/>
      <w:sz w:val="22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1B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BDC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ind w:left="1080" w:hanging="360"/>
      <w:jc w:val="center"/>
      <w:outlineLvl w:val="0"/>
    </w:pPr>
    <w:rPr>
      <w:rFonts w:ascii="Arial" w:hAnsi="Arial"/>
      <w:b/>
      <w:sz w:val="22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1B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BD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93CE-1D1F-488B-99D6-36AA7BB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Webb County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Dept.</dc:creator>
  <cp:lastModifiedBy>Jorge Calderon</cp:lastModifiedBy>
  <cp:revision>11</cp:revision>
  <cp:lastPrinted>2015-08-31T21:01:00Z</cp:lastPrinted>
  <dcterms:created xsi:type="dcterms:W3CDTF">2015-09-02T20:25:00Z</dcterms:created>
  <dcterms:modified xsi:type="dcterms:W3CDTF">2019-03-29T20:09:00Z</dcterms:modified>
</cp:coreProperties>
</file>